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CF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2060"/>
          <w:sz w:val="48"/>
          <w:szCs w:val="48"/>
        </w:rPr>
      </w:pPr>
      <w:r w:rsidRPr="00732D1C">
        <w:rPr>
          <w:b/>
          <w:bCs/>
          <w:color w:val="002060"/>
          <w:sz w:val="48"/>
          <w:szCs w:val="48"/>
        </w:rPr>
        <w:t>Предметная декада по русскому языку</w:t>
      </w:r>
    </w:p>
    <w:p w:rsidR="00AE6D19" w:rsidRPr="00732D1C" w:rsidRDefault="00AE6D19" w:rsidP="009316C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002060"/>
          <w:sz w:val="48"/>
          <w:szCs w:val="48"/>
        </w:rPr>
      </w:pPr>
      <w:r>
        <w:rPr>
          <w:b/>
          <w:bCs/>
          <w:noProof/>
          <w:color w:val="002060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627380</wp:posOffset>
            </wp:positionH>
            <wp:positionV relativeFrom="paragraph">
              <wp:posOffset>216535</wp:posOffset>
            </wp:positionV>
            <wp:extent cx="2096770" cy="2653665"/>
            <wp:effectExtent l="19050" t="0" r="0" b="0"/>
            <wp:wrapSquare wrapText="right"/>
            <wp:docPr id="2" name="Рисунок 2" descr="http://onega.su.optimus.mtw.ru/images/school4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nega.su.optimus.mtw.ru/images/school4/2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265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16CF" w:rsidRPr="009316CF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48"/>
          <w:szCs w:val="48"/>
        </w:rPr>
      </w:pP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32D1C">
        <w:rPr>
          <w:b/>
          <w:bCs/>
          <w:color w:val="000000"/>
          <w:sz w:val="28"/>
          <w:szCs w:val="28"/>
        </w:rPr>
        <w:t>Цель:</w:t>
      </w:r>
      <w:r w:rsidRPr="00732D1C">
        <w:rPr>
          <w:color w:val="000000"/>
          <w:sz w:val="28"/>
          <w:szCs w:val="28"/>
        </w:rPr>
        <w:t> повышение мотивации и познавательного интереса учащихся к изучению русского языка, развитие универсальных учебных действий.</w:t>
      </w: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32D1C">
        <w:rPr>
          <w:b/>
          <w:bCs/>
          <w:color w:val="000000"/>
          <w:sz w:val="28"/>
          <w:szCs w:val="28"/>
        </w:rPr>
        <w:t>Задачи:</w:t>
      </w: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32D1C">
        <w:rPr>
          <w:color w:val="000000"/>
          <w:sz w:val="28"/>
          <w:szCs w:val="28"/>
        </w:rPr>
        <w:t>- Способствовать обогащению знаний в области русского языка, способствовать формированию познавательных универсальных действий; воспитывать у учащихся бережное отношение к родному слову, развивая у учащихся личностные универсальные учебные действия; повысить общую языковую культуру, развивая коммуникативные УУД;  развивать познавательную активность и самостоятельность учащихся, формируя тем самым регулятивные УУД; развивать интерес к глубокому изучению русского языка, как на уроках, так и во внеурочное время; повысить уровень профессиональной компетентности учителей.</w:t>
      </w: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32D1C">
        <w:rPr>
          <w:b/>
          <w:bCs/>
          <w:color w:val="000000"/>
          <w:sz w:val="28"/>
          <w:szCs w:val="28"/>
        </w:rPr>
        <w:t>Принципы проведения декады:</w:t>
      </w:r>
      <w:r w:rsidRPr="00732D1C">
        <w:rPr>
          <w:color w:val="000000"/>
          <w:sz w:val="28"/>
          <w:szCs w:val="28"/>
        </w:rPr>
        <w:t> каждый ребенок является активным участником всех событий декады. 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их.</w:t>
      </w: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732D1C">
        <w:rPr>
          <w:b/>
          <w:bCs/>
          <w:color w:val="000000"/>
          <w:sz w:val="28"/>
          <w:szCs w:val="28"/>
        </w:rPr>
        <w:t>План </w:t>
      </w:r>
      <w:r w:rsidRPr="00732D1C">
        <w:rPr>
          <w:color w:val="000000"/>
          <w:sz w:val="28"/>
          <w:szCs w:val="28"/>
        </w:rPr>
        <w:t>проведения декады:</w:t>
      </w: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32D1C">
        <w:rPr>
          <w:color w:val="000000"/>
          <w:sz w:val="28"/>
          <w:szCs w:val="28"/>
        </w:rPr>
        <w:br/>
        <w:t>Открытие недели</w:t>
      </w:r>
      <w:r w:rsidR="00AE6D19">
        <w:rPr>
          <w:color w:val="000000"/>
          <w:sz w:val="28"/>
          <w:szCs w:val="28"/>
        </w:rPr>
        <w:t>:</w:t>
      </w: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732D1C">
        <w:rPr>
          <w:b/>
          <w:bCs/>
          <w:color w:val="000000"/>
          <w:sz w:val="28"/>
          <w:szCs w:val="28"/>
        </w:rPr>
        <w:t>Конкурс «Лучший каллиграф» для 2 – 4 классов</w:t>
      </w:r>
      <w:r w:rsidRPr="00732D1C">
        <w:rPr>
          <w:color w:val="000000"/>
          <w:sz w:val="28"/>
          <w:szCs w:val="28"/>
        </w:rPr>
        <w:t>  (Выбрать 3-4 человека из класса с красивым почерком.</w:t>
      </w:r>
      <w:proofErr w:type="gramEnd"/>
      <w:r w:rsidRPr="00732D1C">
        <w:rPr>
          <w:color w:val="000000"/>
          <w:sz w:val="28"/>
          <w:szCs w:val="28"/>
        </w:rPr>
        <w:t xml:space="preserve"> Выбираем  лучшего каллиграфа по параллелям. </w:t>
      </w:r>
      <w:proofErr w:type="gramStart"/>
      <w:r w:rsidRPr="00732D1C">
        <w:rPr>
          <w:color w:val="000000"/>
          <w:sz w:val="28"/>
          <w:szCs w:val="28"/>
        </w:rPr>
        <w:t>Победителям по параллелям будет присвоено звание «Король или королева письма")</w:t>
      </w:r>
      <w:proofErr w:type="gramEnd"/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32D1C">
        <w:rPr>
          <w:b/>
          <w:bCs/>
          <w:color w:val="000000"/>
          <w:sz w:val="28"/>
          <w:szCs w:val="28"/>
        </w:rPr>
        <w:t xml:space="preserve"> Конкурс «Словарик»</w:t>
      </w:r>
      <w:r w:rsidRPr="00732D1C">
        <w:rPr>
          <w:color w:val="000000"/>
          <w:sz w:val="28"/>
          <w:szCs w:val="28"/>
        </w:rPr>
        <w:t> (2-4 класс</w:t>
      </w:r>
      <w:proofErr w:type="gramStart"/>
      <w:r w:rsidRPr="00732D1C">
        <w:rPr>
          <w:color w:val="000000"/>
          <w:sz w:val="28"/>
          <w:szCs w:val="28"/>
        </w:rPr>
        <w:t>ы-</w:t>
      </w:r>
      <w:proofErr w:type="gramEnd"/>
      <w:r w:rsidRPr="00732D1C">
        <w:rPr>
          <w:color w:val="000000"/>
          <w:sz w:val="28"/>
          <w:szCs w:val="28"/>
        </w:rPr>
        <w:t xml:space="preserve"> словарные диктанты. </w:t>
      </w:r>
      <w:proofErr w:type="gramStart"/>
      <w:r w:rsidRPr="00732D1C">
        <w:rPr>
          <w:color w:val="000000"/>
          <w:sz w:val="28"/>
          <w:szCs w:val="28"/>
        </w:rPr>
        <w:t>Выявляем лучшего знатока словарных слов в параллели).</w:t>
      </w:r>
      <w:proofErr w:type="gramEnd"/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32D1C">
        <w:rPr>
          <w:b/>
          <w:bCs/>
          <w:color w:val="000000"/>
          <w:sz w:val="28"/>
          <w:szCs w:val="28"/>
        </w:rPr>
        <w:t> </w:t>
      </w:r>
      <w:proofErr w:type="gramStart"/>
      <w:r w:rsidRPr="00732D1C">
        <w:rPr>
          <w:b/>
          <w:bCs/>
          <w:color w:val="000000"/>
          <w:sz w:val="28"/>
          <w:szCs w:val="28"/>
        </w:rPr>
        <w:t>Школьный этап олимпиады </w:t>
      </w:r>
      <w:r w:rsidRPr="00732D1C">
        <w:rPr>
          <w:color w:val="000000"/>
          <w:sz w:val="28"/>
          <w:szCs w:val="28"/>
        </w:rPr>
        <w:t xml:space="preserve">по русскому языку (2-4 </w:t>
      </w:r>
      <w:proofErr w:type="spellStart"/>
      <w:r w:rsidRPr="00732D1C">
        <w:rPr>
          <w:color w:val="000000"/>
          <w:sz w:val="28"/>
          <w:szCs w:val="28"/>
        </w:rPr>
        <w:t>кл</w:t>
      </w:r>
      <w:proofErr w:type="spellEnd"/>
      <w:r w:rsidRPr="00732D1C">
        <w:rPr>
          <w:color w:val="000000"/>
          <w:sz w:val="28"/>
          <w:szCs w:val="28"/>
        </w:rPr>
        <w:t>.</w:t>
      </w:r>
      <w:proofErr w:type="gramEnd"/>
      <w:r w:rsidRPr="00732D1C">
        <w:rPr>
          <w:color w:val="000000"/>
          <w:sz w:val="28"/>
          <w:szCs w:val="28"/>
        </w:rPr>
        <w:t xml:space="preserve"> Олимпиада из двух частей: тотальный диктант + олимпиадные задания. </w:t>
      </w:r>
      <w:proofErr w:type="gramStart"/>
      <w:r w:rsidRPr="00732D1C">
        <w:rPr>
          <w:color w:val="000000"/>
          <w:sz w:val="28"/>
          <w:szCs w:val="28"/>
        </w:rPr>
        <w:t>Выявление победителей по параллелям)</w:t>
      </w:r>
      <w:proofErr w:type="gramEnd"/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32D1C">
        <w:rPr>
          <w:b/>
          <w:bCs/>
          <w:color w:val="000000"/>
          <w:sz w:val="28"/>
          <w:szCs w:val="28"/>
        </w:rPr>
        <w:t>На протяжении всей декады – открытые уроки</w:t>
      </w:r>
      <w:r w:rsidRPr="00732D1C">
        <w:rPr>
          <w:color w:val="000000"/>
          <w:sz w:val="28"/>
          <w:szCs w:val="28"/>
        </w:rPr>
        <w:t> по русскому языку и письму. </w:t>
      </w:r>
      <w:proofErr w:type="spellStart"/>
      <w:r w:rsidRPr="00732D1C">
        <w:rPr>
          <w:b/>
          <w:bCs/>
          <w:color w:val="000000"/>
          <w:sz w:val="28"/>
          <w:szCs w:val="28"/>
        </w:rPr>
        <w:t>Взаимопосещение</w:t>
      </w:r>
      <w:proofErr w:type="spellEnd"/>
      <w:r w:rsidRPr="00732D1C">
        <w:rPr>
          <w:b/>
          <w:bCs/>
          <w:color w:val="000000"/>
          <w:sz w:val="28"/>
          <w:szCs w:val="28"/>
        </w:rPr>
        <w:t xml:space="preserve"> уроков</w:t>
      </w:r>
      <w:r w:rsidRPr="00732D1C">
        <w:rPr>
          <w:color w:val="000000"/>
          <w:sz w:val="28"/>
          <w:szCs w:val="28"/>
        </w:rPr>
        <w:t xml:space="preserve"> учителями. (1-4 </w:t>
      </w:r>
      <w:proofErr w:type="spellStart"/>
      <w:r w:rsidRPr="00732D1C">
        <w:rPr>
          <w:color w:val="000000"/>
          <w:sz w:val="28"/>
          <w:szCs w:val="28"/>
        </w:rPr>
        <w:t>кл</w:t>
      </w:r>
      <w:proofErr w:type="spellEnd"/>
      <w:r w:rsidRPr="00732D1C">
        <w:rPr>
          <w:color w:val="000000"/>
          <w:sz w:val="28"/>
          <w:szCs w:val="28"/>
        </w:rPr>
        <w:t>)</w:t>
      </w: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32D1C">
        <w:rPr>
          <w:b/>
          <w:bCs/>
          <w:color w:val="000000"/>
          <w:sz w:val="28"/>
          <w:szCs w:val="28"/>
        </w:rPr>
        <w:lastRenderedPageBreak/>
        <w:t>мини-конференция</w:t>
      </w:r>
      <w:r w:rsidRPr="00732D1C">
        <w:rPr>
          <w:color w:val="000000"/>
          <w:sz w:val="28"/>
          <w:szCs w:val="28"/>
        </w:rPr>
        <w:t> проектных работ по русскому языку.</w:t>
      </w: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32D1C">
        <w:rPr>
          <w:color w:val="000000"/>
          <w:sz w:val="28"/>
          <w:szCs w:val="28"/>
        </w:rPr>
        <w:t>1 класс: Выставка</w:t>
      </w:r>
      <w:r w:rsidR="00AE6D19">
        <w:rPr>
          <w:color w:val="000000"/>
          <w:sz w:val="28"/>
          <w:szCs w:val="28"/>
        </w:rPr>
        <w:t xml:space="preserve"> в классах  </w:t>
      </w:r>
      <w:r w:rsidRPr="00732D1C">
        <w:rPr>
          <w:color w:val="000000"/>
          <w:sz w:val="28"/>
          <w:szCs w:val="28"/>
        </w:rPr>
        <w:t xml:space="preserve"> «Оживи букву» </w:t>
      </w: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32D1C">
        <w:rPr>
          <w:color w:val="000000"/>
          <w:sz w:val="28"/>
          <w:szCs w:val="28"/>
        </w:rPr>
        <w:t>2 класс: свободная тема по русскому языку</w:t>
      </w: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32D1C">
        <w:rPr>
          <w:color w:val="000000"/>
          <w:sz w:val="28"/>
          <w:szCs w:val="28"/>
        </w:rPr>
        <w:t>3 класс: свободная тема по русскому языку</w:t>
      </w: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32D1C">
        <w:rPr>
          <w:color w:val="000000"/>
          <w:sz w:val="28"/>
          <w:szCs w:val="28"/>
        </w:rPr>
        <w:t>4 класс: свободная тема по русскому языку</w:t>
      </w: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32D1C">
        <w:rPr>
          <w:b/>
          <w:bCs/>
          <w:color w:val="000000"/>
          <w:sz w:val="28"/>
          <w:szCs w:val="28"/>
        </w:rPr>
        <w:t xml:space="preserve"> Смотр тетрадей</w:t>
      </w:r>
      <w:r w:rsidRPr="00732D1C">
        <w:rPr>
          <w:color w:val="000000"/>
          <w:sz w:val="28"/>
          <w:szCs w:val="28"/>
        </w:rPr>
        <w:t> по русскому языку, выявление лучшей тетради.</w:t>
      </w: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732D1C">
        <w:rPr>
          <w:b/>
          <w:bCs/>
          <w:color w:val="000000"/>
          <w:sz w:val="28"/>
          <w:szCs w:val="28"/>
        </w:rPr>
        <w:t>Подведение итогов конкурса «Пятёрочка»</w:t>
      </w:r>
      <w:r w:rsidRPr="00732D1C">
        <w:rPr>
          <w:color w:val="000000"/>
          <w:sz w:val="28"/>
          <w:szCs w:val="28"/>
        </w:rPr>
        <w:t> (ежедневный экран «Пятёрок» по русскому языку в классе.</w:t>
      </w:r>
      <w:proofErr w:type="gramEnd"/>
      <w:r w:rsidRPr="00732D1C">
        <w:rPr>
          <w:color w:val="000000"/>
          <w:sz w:val="28"/>
          <w:szCs w:val="28"/>
        </w:rPr>
        <w:t xml:space="preserve"> </w:t>
      </w:r>
      <w:proofErr w:type="gramStart"/>
      <w:r w:rsidRPr="00732D1C">
        <w:rPr>
          <w:color w:val="000000"/>
          <w:sz w:val="28"/>
          <w:szCs w:val="28"/>
        </w:rPr>
        <w:t>Выявление победителя конкурса по параллелям)</w:t>
      </w:r>
      <w:proofErr w:type="gramEnd"/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9316CF" w:rsidRPr="00732D1C" w:rsidRDefault="009316CF" w:rsidP="009316C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732D1C">
        <w:rPr>
          <w:b/>
          <w:bCs/>
          <w:color w:val="000000"/>
          <w:sz w:val="28"/>
          <w:szCs w:val="28"/>
        </w:rPr>
        <w:t xml:space="preserve"> Линейка – закрытие</w:t>
      </w:r>
      <w:r w:rsidRPr="00732D1C">
        <w:rPr>
          <w:color w:val="000000"/>
          <w:sz w:val="28"/>
          <w:szCs w:val="28"/>
        </w:rPr>
        <w:t> декады. Награждение победителей.</w:t>
      </w:r>
    </w:p>
    <w:p w:rsidR="00A9669D" w:rsidRPr="00732D1C" w:rsidRDefault="00AE6D1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95775" cy="3181350"/>
            <wp:effectExtent l="19050" t="0" r="9525" b="0"/>
            <wp:docPr id="1" name="Рисунок 1" descr="http://tyrsad.dnepredu.com/uploads/editor/3233/103289/sitepage_13/zan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yrsad.dnepredu.com/uploads/editor/3233/103289/sitepage_13/zan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669D" w:rsidRPr="00732D1C" w:rsidSect="00A96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6CF"/>
    <w:rsid w:val="004B6D29"/>
    <w:rsid w:val="00732D1C"/>
    <w:rsid w:val="00740A36"/>
    <w:rsid w:val="009316CF"/>
    <w:rsid w:val="00A9669D"/>
    <w:rsid w:val="00AE6D19"/>
    <w:rsid w:val="00EC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onega.su.optimus.mtw.ru/images/school4/2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2022-02-14T12:38:00Z</cp:lastPrinted>
  <dcterms:created xsi:type="dcterms:W3CDTF">2022-02-14T12:28:00Z</dcterms:created>
  <dcterms:modified xsi:type="dcterms:W3CDTF">2022-02-14T13:40:00Z</dcterms:modified>
</cp:coreProperties>
</file>