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23" w:rsidRDefault="008A01AB">
      <w:pPr>
        <w:pStyle w:val="a3"/>
        <w:ind w:left="41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58517" cy="891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17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623" w:rsidRDefault="008A01AB">
      <w:pPr>
        <w:spacing w:before="35"/>
        <w:ind w:left="3010" w:right="2977" w:firstLine="3"/>
        <w:jc w:val="center"/>
        <w:rPr>
          <w:b/>
          <w:sz w:val="20"/>
        </w:rPr>
      </w:pPr>
      <w:r>
        <w:rPr>
          <w:b/>
          <w:sz w:val="20"/>
        </w:rPr>
        <w:t>РЕСПУБЛИКА ДАГЕСТАН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МУНИЦИПАЛЬНОЕ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ОБРАЗОВАНИЕ</w:t>
      </w:r>
    </w:p>
    <w:p w:rsidR="006D3623" w:rsidRDefault="008A01AB">
      <w:pPr>
        <w:spacing w:before="1"/>
        <w:ind w:left="413" w:right="376"/>
        <w:jc w:val="center"/>
        <w:rPr>
          <w:b/>
          <w:sz w:val="20"/>
        </w:rPr>
      </w:pPr>
      <w:r>
        <w:rPr>
          <w:b/>
          <w:sz w:val="20"/>
        </w:rPr>
        <w:t>«АКУШИНСКИЙ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РАЙОН»</w:t>
      </w:r>
    </w:p>
    <w:p w:rsidR="006D3623" w:rsidRDefault="008A01AB">
      <w:pPr>
        <w:ind w:left="413" w:right="385"/>
        <w:jc w:val="center"/>
        <w:rPr>
          <w:b/>
          <w:sz w:val="20"/>
        </w:rPr>
      </w:pPr>
      <w:r>
        <w:rPr>
          <w:b/>
          <w:sz w:val="20"/>
        </w:rPr>
        <w:t>МУНИЦИПАЛЬНОЕ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КАЗЕННОЕ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ОБЩЕОБРАЗОВАТЕЛЬНОЕ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УЧРЕЖДЕНИЕ</w:t>
      </w:r>
    </w:p>
    <w:p w:rsidR="006D3623" w:rsidRDefault="008A01AB">
      <w:pPr>
        <w:spacing w:line="229" w:lineRule="exact"/>
        <w:ind w:left="413" w:right="381"/>
        <w:jc w:val="center"/>
        <w:rPr>
          <w:b/>
          <w:sz w:val="20"/>
        </w:rPr>
      </w:pPr>
      <w:r>
        <w:rPr>
          <w:b/>
          <w:sz w:val="20"/>
        </w:rPr>
        <w:t>«УЗНИМАХИНСКАЯ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СРЕДНЯЯ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ОБЩЕОБРАЗОВАТЕЛЬНАЯ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ШКОЛА»</w:t>
      </w:r>
    </w:p>
    <w:p w:rsidR="006D3623" w:rsidRDefault="00E12834">
      <w:pPr>
        <w:spacing w:line="240" w:lineRule="exact"/>
        <w:ind w:left="413" w:right="385"/>
        <w:jc w:val="center"/>
        <w:rPr>
          <w:rFonts w:ascii="Tahoma" w:hAnsi="Tahoma"/>
          <w:sz w:val="20"/>
        </w:rPr>
      </w:pPr>
      <w:hyperlink r:id="rId6">
        <w:r w:rsidR="008A01AB">
          <w:rPr>
            <w:rFonts w:ascii="Tahoma" w:hAnsi="Tahoma"/>
            <w:sz w:val="20"/>
            <w:u w:val="single"/>
          </w:rPr>
          <w:t>368291,</w:t>
        </w:r>
        <w:r w:rsidR="008A01AB">
          <w:rPr>
            <w:rFonts w:ascii="Tahoma" w:hAnsi="Tahoma"/>
            <w:spacing w:val="-2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Республика</w:t>
        </w:r>
        <w:r w:rsidR="008A01AB">
          <w:rPr>
            <w:rFonts w:ascii="Tahoma" w:hAnsi="Tahoma"/>
            <w:spacing w:val="-8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Дагестан,</w:t>
        </w:r>
        <w:r w:rsidR="008A01AB">
          <w:rPr>
            <w:rFonts w:ascii="Tahoma" w:hAnsi="Tahoma"/>
            <w:spacing w:val="-2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Акушинский</w:t>
        </w:r>
        <w:r w:rsidR="008A01AB">
          <w:rPr>
            <w:rFonts w:ascii="Tahoma" w:hAnsi="Tahoma"/>
            <w:spacing w:val="-2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район,</w:t>
        </w:r>
        <w:r w:rsidR="008A01AB">
          <w:rPr>
            <w:rFonts w:ascii="Tahoma" w:hAnsi="Tahoma"/>
            <w:spacing w:val="-2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с.</w:t>
        </w:r>
        <w:r w:rsidR="008A01AB">
          <w:rPr>
            <w:rFonts w:ascii="Tahoma" w:hAnsi="Tahoma"/>
            <w:spacing w:val="-6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Узнимахи</w:t>
        </w:r>
        <w:r w:rsidR="008A01AB">
          <w:rPr>
            <w:rFonts w:ascii="Tahoma" w:hAnsi="Tahoma"/>
            <w:spacing w:val="-2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dzhava77@mail.ru</w:t>
        </w:r>
        <w:r w:rsidR="008A01AB">
          <w:rPr>
            <w:rFonts w:ascii="Tahoma" w:hAnsi="Tahoma"/>
            <w:spacing w:val="1"/>
            <w:sz w:val="20"/>
            <w:u w:val="single"/>
          </w:rPr>
          <w:t xml:space="preserve"> </w:t>
        </w:r>
        <w:r w:rsidR="008A01AB">
          <w:rPr>
            <w:rFonts w:ascii="Tahoma" w:hAnsi="Tahoma"/>
            <w:sz w:val="20"/>
            <w:u w:val="single"/>
          </w:rPr>
          <w:t>89285581105</w:t>
        </w:r>
      </w:hyperlink>
    </w:p>
    <w:p w:rsidR="006D3623" w:rsidRDefault="006D3623">
      <w:pPr>
        <w:pStyle w:val="a3"/>
        <w:spacing w:before="7"/>
        <w:ind w:left="0"/>
        <w:rPr>
          <w:rFonts w:ascii="Tahoma"/>
        </w:rPr>
      </w:pPr>
    </w:p>
    <w:p w:rsidR="006D3623" w:rsidRDefault="008A01AB">
      <w:pPr>
        <w:pStyle w:val="Heading1"/>
        <w:spacing w:before="87"/>
        <w:ind w:left="402" w:right="385"/>
        <w:jc w:val="center"/>
      </w:pPr>
      <w:r>
        <w:t>План</w:t>
      </w:r>
      <w:r>
        <w:rPr>
          <w:spacing w:val="-3"/>
        </w:rPr>
        <w:t xml:space="preserve"> </w:t>
      </w:r>
      <w:r>
        <w:t>общешкольного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№4</w:t>
      </w:r>
    </w:p>
    <w:p w:rsidR="006D3623" w:rsidRDefault="006D3623">
      <w:pPr>
        <w:pStyle w:val="a3"/>
        <w:spacing w:before="3"/>
        <w:ind w:left="0"/>
        <w:rPr>
          <w:b/>
          <w:sz w:val="36"/>
        </w:rPr>
      </w:pPr>
    </w:p>
    <w:p w:rsidR="006D3623" w:rsidRDefault="008A01AB">
      <w:pPr>
        <w:pStyle w:val="a4"/>
        <w:numPr>
          <w:ilvl w:val="0"/>
          <w:numId w:val="2"/>
        </w:numPr>
        <w:tabs>
          <w:tab w:val="left" w:pos="543"/>
          <w:tab w:val="left" w:pos="3186"/>
        </w:tabs>
        <w:spacing w:line="276" w:lineRule="auto"/>
        <w:ind w:right="737" w:firstLine="72"/>
        <w:jc w:val="left"/>
        <w:rPr>
          <w:sz w:val="28"/>
        </w:rPr>
      </w:pPr>
      <w:proofErr w:type="gramStart"/>
      <w:r>
        <w:rPr>
          <w:sz w:val="28"/>
        </w:rPr>
        <w:t>Госпитализация (изоляция, проведение обязательного 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осмотра,</w:t>
      </w:r>
      <w:r>
        <w:rPr>
          <w:sz w:val="28"/>
        </w:rPr>
        <w:tab/>
        <w:t>временное</w:t>
      </w:r>
      <w:r>
        <w:rPr>
          <w:spacing w:val="58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 прививок, введение (отмена) ограничительных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(карантина).</w:t>
      </w:r>
      <w:proofErr w:type="gramEnd"/>
    </w:p>
    <w:p w:rsidR="006D3623" w:rsidRDefault="008A01AB">
      <w:pPr>
        <w:pStyle w:val="a4"/>
        <w:numPr>
          <w:ilvl w:val="0"/>
          <w:numId w:val="2"/>
        </w:numPr>
        <w:tabs>
          <w:tab w:val="left" w:pos="404"/>
        </w:tabs>
        <w:spacing w:line="320" w:lineRule="exact"/>
        <w:ind w:left="403" w:hanging="285"/>
        <w:jc w:val="left"/>
        <w:rPr>
          <w:sz w:val="28"/>
        </w:rPr>
      </w:pPr>
      <w:r>
        <w:rPr>
          <w:color w:val="333333"/>
          <w:sz w:val="28"/>
        </w:rPr>
        <w:t>Иммунопрофилактические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инфекционные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болезни.</w:t>
      </w:r>
    </w:p>
    <w:p w:rsidR="006D3623" w:rsidRDefault="006D3623">
      <w:pPr>
        <w:pStyle w:val="a3"/>
        <w:ind w:left="0"/>
        <w:rPr>
          <w:sz w:val="30"/>
        </w:rPr>
      </w:pPr>
    </w:p>
    <w:p w:rsidR="006D3623" w:rsidRDefault="006D3623">
      <w:pPr>
        <w:pStyle w:val="a3"/>
        <w:spacing w:before="4"/>
        <w:ind w:left="0"/>
        <w:rPr>
          <w:sz w:val="39"/>
        </w:rPr>
      </w:pPr>
    </w:p>
    <w:p w:rsidR="006D3623" w:rsidRDefault="008A01AB">
      <w:pPr>
        <w:pStyle w:val="Heading1"/>
        <w:spacing w:line="276" w:lineRule="auto"/>
        <w:ind w:left="3346" w:right="2157" w:hanging="841"/>
      </w:pPr>
      <w:r>
        <w:rPr>
          <w:color w:val="333333"/>
        </w:rPr>
        <w:t>Протокол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родительского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собрания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№4</w:t>
      </w:r>
      <w:r>
        <w:rPr>
          <w:color w:val="333333"/>
          <w:spacing w:val="-67"/>
        </w:rPr>
        <w:t xml:space="preserve"> </w:t>
      </w:r>
      <w:r>
        <w:t>от"15"февраля</w:t>
      </w:r>
      <w:r>
        <w:rPr>
          <w:spacing w:val="-2"/>
        </w:rPr>
        <w:t xml:space="preserve"> </w:t>
      </w:r>
      <w:r>
        <w:t>2023г.</w:t>
      </w:r>
    </w:p>
    <w:p w:rsidR="006D3623" w:rsidRDefault="008A01AB">
      <w:pPr>
        <w:spacing w:line="321" w:lineRule="exact"/>
        <w:ind w:left="1848"/>
        <w:rPr>
          <w:b/>
          <w:sz w:val="28"/>
        </w:rPr>
      </w:pPr>
      <w:r>
        <w:rPr>
          <w:b/>
          <w:sz w:val="28"/>
        </w:rPr>
        <w:t>«Значение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вакцинации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ребенка»</w:t>
      </w:r>
    </w:p>
    <w:p w:rsidR="006D3623" w:rsidRDefault="008A01AB">
      <w:pPr>
        <w:pStyle w:val="a3"/>
        <w:spacing w:before="201" w:line="276" w:lineRule="auto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информирование</w:t>
      </w:r>
      <w:r>
        <w:rPr>
          <w:spacing w:val="32"/>
        </w:rPr>
        <w:t xml:space="preserve"> </w:t>
      </w:r>
      <w:r>
        <w:t>родителей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вакцинации,</w:t>
      </w:r>
      <w:r>
        <w:rPr>
          <w:spacing w:val="33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самом</w:t>
      </w:r>
      <w:r>
        <w:rPr>
          <w:spacing w:val="28"/>
        </w:rPr>
        <w:t xml:space="preserve"> </w:t>
      </w:r>
      <w:r>
        <w:t>эффективном</w:t>
      </w:r>
      <w:r>
        <w:rPr>
          <w:spacing w:val="-67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детей.</w:t>
      </w:r>
    </w:p>
    <w:p w:rsidR="006D3623" w:rsidRDefault="008A01AB">
      <w:pPr>
        <w:pStyle w:val="Heading1"/>
        <w:spacing w:before="167"/>
      </w:pPr>
      <w:r>
        <w:t>Задачи:</w:t>
      </w:r>
    </w:p>
    <w:p w:rsidR="006D3623" w:rsidRDefault="008A01AB">
      <w:pPr>
        <w:pStyle w:val="a4"/>
        <w:numPr>
          <w:ilvl w:val="0"/>
          <w:numId w:val="1"/>
        </w:numPr>
        <w:tabs>
          <w:tab w:val="left" w:pos="284"/>
        </w:tabs>
        <w:spacing w:before="202"/>
        <w:ind w:left="283" w:hanging="165"/>
        <w:rPr>
          <w:sz w:val="28"/>
        </w:rPr>
      </w:pPr>
      <w:r>
        <w:rPr>
          <w:sz w:val="28"/>
        </w:rPr>
        <w:t>рассказать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вакцинации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рассеять</w:t>
      </w:r>
      <w:r>
        <w:rPr>
          <w:spacing w:val="-7"/>
          <w:sz w:val="28"/>
        </w:rPr>
        <w:t xml:space="preserve"> </w:t>
      </w:r>
      <w:r>
        <w:rPr>
          <w:sz w:val="28"/>
        </w:rPr>
        <w:t>мифы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прививках;</w:t>
      </w:r>
    </w:p>
    <w:p w:rsidR="006D3623" w:rsidRDefault="008A01AB">
      <w:pPr>
        <w:pStyle w:val="a4"/>
        <w:numPr>
          <w:ilvl w:val="0"/>
          <w:numId w:val="1"/>
        </w:numPr>
        <w:tabs>
          <w:tab w:val="left" w:pos="284"/>
        </w:tabs>
        <w:spacing w:before="211"/>
        <w:ind w:left="283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прививкам;</w:t>
      </w:r>
    </w:p>
    <w:p w:rsidR="006D3623" w:rsidRDefault="008A01AB">
      <w:pPr>
        <w:pStyle w:val="a4"/>
        <w:numPr>
          <w:ilvl w:val="0"/>
          <w:numId w:val="1"/>
        </w:numPr>
        <w:tabs>
          <w:tab w:val="left" w:pos="308"/>
        </w:tabs>
        <w:spacing w:before="206" w:line="276" w:lineRule="auto"/>
        <w:ind w:right="99" w:firstLine="0"/>
        <w:rPr>
          <w:sz w:val="28"/>
        </w:rPr>
      </w:pPr>
      <w:r>
        <w:rPr>
          <w:sz w:val="28"/>
        </w:rPr>
        <w:t>повысить</w:t>
      </w:r>
      <w:r>
        <w:rPr>
          <w:spacing w:val="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1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прививками.</w:t>
      </w:r>
    </w:p>
    <w:p w:rsidR="006D3623" w:rsidRDefault="006D3623">
      <w:pPr>
        <w:pStyle w:val="a3"/>
        <w:ind w:left="0"/>
        <w:rPr>
          <w:sz w:val="30"/>
        </w:rPr>
      </w:pPr>
    </w:p>
    <w:p w:rsidR="006D3623" w:rsidRDefault="006D3623">
      <w:pPr>
        <w:pStyle w:val="a3"/>
        <w:ind w:left="0"/>
        <w:rPr>
          <w:sz w:val="30"/>
        </w:rPr>
      </w:pPr>
    </w:p>
    <w:p w:rsidR="006D3623" w:rsidRDefault="008A01AB">
      <w:pPr>
        <w:spacing w:before="211"/>
        <w:ind w:left="191"/>
        <w:rPr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87</w:t>
      </w:r>
      <w:r>
        <w:rPr>
          <w:spacing w:val="-3"/>
          <w:sz w:val="28"/>
        </w:rPr>
        <w:t xml:space="preserve"> </w:t>
      </w:r>
      <w:r>
        <w:rPr>
          <w:sz w:val="28"/>
        </w:rPr>
        <w:t>чел. Педагоги -</w:t>
      </w:r>
      <w:r>
        <w:rPr>
          <w:spacing w:val="-3"/>
          <w:sz w:val="28"/>
        </w:rPr>
        <w:t xml:space="preserve"> </w:t>
      </w:r>
      <w:r>
        <w:rPr>
          <w:sz w:val="28"/>
        </w:rPr>
        <w:t>37</w:t>
      </w:r>
      <w:r>
        <w:rPr>
          <w:spacing w:val="-3"/>
          <w:sz w:val="28"/>
        </w:rPr>
        <w:t xml:space="preserve"> </w:t>
      </w:r>
      <w:r>
        <w:rPr>
          <w:sz w:val="28"/>
        </w:rPr>
        <w:t>чел.</w:t>
      </w:r>
    </w:p>
    <w:p w:rsidR="006D3623" w:rsidRDefault="008A01AB">
      <w:pPr>
        <w:pStyle w:val="Heading1"/>
        <w:spacing w:before="53"/>
      </w:pPr>
      <w:r>
        <w:t>Приглашённые:</w:t>
      </w:r>
    </w:p>
    <w:p w:rsidR="006D3623" w:rsidRDefault="008A01AB">
      <w:pPr>
        <w:pStyle w:val="a3"/>
        <w:spacing w:before="43" w:line="278" w:lineRule="auto"/>
        <w:ind w:right="2157"/>
      </w:pPr>
      <w:r>
        <w:t xml:space="preserve">Исаев Шамиль </w:t>
      </w:r>
      <w:proofErr w:type="spellStart"/>
      <w:r>
        <w:t>Абдуллаевич</w:t>
      </w:r>
      <w:proofErr w:type="spellEnd"/>
      <w:r>
        <w:t xml:space="preserve"> - Глава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/с</w:t>
      </w:r>
      <w:r>
        <w:rPr>
          <w:spacing w:val="-67"/>
        </w:rPr>
        <w:t xml:space="preserve"> </w:t>
      </w:r>
      <w:proofErr w:type="spellStart"/>
      <w:r>
        <w:t>Бургимакмахинский</w:t>
      </w:r>
      <w:proofErr w:type="spellEnd"/>
      <w:r>
        <w:t>"</w:t>
      </w:r>
    </w:p>
    <w:p w:rsidR="006D3623" w:rsidRDefault="006D3623">
      <w:pPr>
        <w:spacing w:line="278" w:lineRule="auto"/>
        <w:sectPr w:rsidR="006D3623">
          <w:type w:val="continuous"/>
          <w:pgSz w:w="11910" w:h="16840"/>
          <w:pgMar w:top="1520" w:right="760" w:bottom="280" w:left="1580" w:header="720" w:footer="720" w:gutter="0"/>
          <w:cols w:space="720"/>
        </w:sectPr>
      </w:pPr>
    </w:p>
    <w:p w:rsidR="006D3623" w:rsidRDefault="008A01AB">
      <w:pPr>
        <w:pStyle w:val="a3"/>
        <w:spacing w:before="67" w:line="276" w:lineRule="auto"/>
      </w:pPr>
      <w:proofErr w:type="spellStart"/>
      <w:r>
        <w:lastRenderedPageBreak/>
        <w:t>Алимагомедов</w:t>
      </w:r>
      <w:proofErr w:type="spellEnd"/>
      <w:r>
        <w:rPr>
          <w:spacing w:val="-4"/>
        </w:rPr>
        <w:t xml:space="preserve"> </w:t>
      </w:r>
      <w:proofErr w:type="spellStart"/>
      <w:r>
        <w:t>Алимагомед</w:t>
      </w:r>
      <w:proofErr w:type="spellEnd"/>
      <w:r>
        <w:rPr>
          <w:spacing w:val="-4"/>
        </w:rPr>
        <w:t xml:space="preserve"> </w:t>
      </w:r>
      <w:proofErr w:type="spellStart"/>
      <w:r>
        <w:t>Гапурович</w:t>
      </w:r>
      <w:proofErr w:type="spellEnd"/>
      <w:r>
        <w:t xml:space="preserve"> -</w:t>
      </w:r>
      <w:r>
        <w:rPr>
          <w:spacing w:val="58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пресс</w:t>
      </w:r>
      <w:r>
        <w:rPr>
          <w:spacing w:val="-5"/>
        </w:rPr>
        <w:t xml:space="preserve"> </w:t>
      </w:r>
      <w:r>
        <w:t>службы</w:t>
      </w:r>
      <w:r>
        <w:rPr>
          <w:spacing w:val="-67"/>
        </w:rPr>
        <w:t xml:space="preserve"> </w:t>
      </w:r>
      <w:r>
        <w:t>администрации МО</w:t>
      </w:r>
      <w:r>
        <w:rPr>
          <w:spacing w:val="1"/>
        </w:rPr>
        <w:t xml:space="preserve"> </w:t>
      </w:r>
      <w:r>
        <w:t>"</w:t>
      </w:r>
      <w:proofErr w:type="spellStart"/>
      <w:r>
        <w:t>Акушинский</w:t>
      </w:r>
      <w:proofErr w:type="spellEnd"/>
      <w:r>
        <w:rPr>
          <w:spacing w:val="1"/>
        </w:rPr>
        <w:t xml:space="preserve"> </w:t>
      </w:r>
      <w:r>
        <w:t>район"</w:t>
      </w:r>
    </w:p>
    <w:p w:rsidR="006D3623" w:rsidRDefault="008A01AB">
      <w:pPr>
        <w:pStyle w:val="a3"/>
        <w:spacing w:before="4"/>
      </w:pPr>
      <w:r>
        <w:t>Марьям</w:t>
      </w:r>
      <w:r>
        <w:rPr>
          <w:spacing w:val="-4"/>
        </w:rPr>
        <w:t xml:space="preserve"> </w:t>
      </w:r>
      <w:r>
        <w:t>Ахмедова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педиатр</w:t>
      </w:r>
      <w:r>
        <w:rPr>
          <w:spacing w:val="-1"/>
        </w:rPr>
        <w:t xml:space="preserve"> </w:t>
      </w:r>
      <w:proofErr w:type="spellStart"/>
      <w:r>
        <w:t>Акушинской</w:t>
      </w:r>
      <w:proofErr w:type="spellEnd"/>
      <w:r>
        <w:rPr>
          <w:spacing w:val="-1"/>
        </w:rPr>
        <w:t xml:space="preserve"> </w:t>
      </w:r>
      <w:r>
        <w:t>ЦРБ.</w:t>
      </w:r>
    </w:p>
    <w:p w:rsidR="006D3623" w:rsidRDefault="008A01AB">
      <w:pPr>
        <w:pStyle w:val="a3"/>
        <w:spacing w:before="48"/>
        <w:ind w:left="191"/>
      </w:pPr>
      <w:r>
        <w:t>Магомед</w:t>
      </w:r>
      <w:r>
        <w:rPr>
          <w:spacing w:val="-8"/>
        </w:rPr>
        <w:t xml:space="preserve"> </w:t>
      </w:r>
      <w:proofErr w:type="spellStart"/>
      <w:r>
        <w:t>Магомедалие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-7"/>
        </w:rPr>
        <w:t xml:space="preserve"> </w:t>
      </w:r>
      <w:r>
        <w:t>главный</w:t>
      </w:r>
      <w:r>
        <w:rPr>
          <w:spacing w:val="-6"/>
        </w:rPr>
        <w:t xml:space="preserve"> </w:t>
      </w:r>
      <w:r>
        <w:t>эпидемиолог</w:t>
      </w:r>
      <w:r>
        <w:rPr>
          <w:spacing w:val="-5"/>
        </w:rPr>
        <w:t xml:space="preserve"> </w:t>
      </w:r>
      <w:proofErr w:type="spellStart"/>
      <w:r>
        <w:t>Акушинской</w:t>
      </w:r>
      <w:proofErr w:type="spellEnd"/>
      <w:r>
        <w:rPr>
          <w:spacing w:val="-7"/>
        </w:rPr>
        <w:t xml:space="preserve"> </w:t>
      </w:r>
      <w:r>
        <w:t>ЦРБ.</w:t>
      </w:r>
    </w:p>
    <w:p w:rsidR="0059741B" w:rsidRDefault="0059741B">
      <w:pPr>
        <w:pStyle w:val="a3"/>
        <w:spacing w:before="48"/>
        <w:ind w:left="191"/>
      </w:pPr>
      <w:r>
        <w:t xml:space="preserve">Представители ОМВД РФ по </w:t>
      </w:r>
      <w:proofErr w:type="spellStart"/>
      <w:r>
        <w:t>Акушинскому</w:t>
      </w:r>
      <w:proofErr w:type="spellEnd"/>
      <w:r>
        <w:t xml:space="preserve"> району Гаджиев М.А и </w:t>
      </w:r>
      <w:proofErr w:type="spellStart"/>
      <w:r>
        <w:t>Габибуллаев</w:t>
      </w:r>
      <w:proofErr w:type="spellEnd"/>
      <w:r>
        <w:t xml:space="preserve"> М.М</w:t>
      </w:r>
    </w:p>
    <w:p w:rsidR="006D3623" w:rsidRDefault="006D3623">
      <w:pPr>
        <w:pStyle w:val="a3"/>
        <w:spacing w:before="3"/>
        <w:ind w:left="0"/>
        <w:rPr>
          <w:sz w:val="36"/>
        </w:rPr>
      </w:pPr>
    </w:p>
    <w:p w:rsidR="006D3623" w:rsidRDefault="008A01AB">
      <w:pPr>
        <w:pStyle w:val="a3"/>
        <w:spacing w:line="276" w:lineRule="auto"/>
        <w:ind w:firstLine="72"/>
      </w:pPr>
      <w:r>
        <w:t>Сегодня,</w:t>
      </w:r>
      <w:r>
        <w:rPr>
          <w:spacing w:val="-7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февраля,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общешкольном</w:t>
      </w:r>
      <w:r>
        <w:rPr>
          <w:spacing w:val="-4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собрании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МКОУ</w:t>
      </w:r>
      <w:r>
        <w:rPr>
          <w:spacing w:val="-67"/>
        </w:rPr>
        <w:t xml:space="preserve"> </w:t>
      </w:r>
      <w:r>
        <w:t>"</w:t>
      </w:r>
      <w:proofErr w:type="spellStart"/>
      <w:r>
        <w:t>Узнимахинская</w:t>
      </w:r>
      <w:proofErr w:type="spellEnd"/>
      <w:r>
        <w:t xml:space="preserve"> СОШ" обсудили вопрос</w:t>
      </w:r>
      <w:r>
        <w:rPr>
          <w:spacing w:val="1"/>
        </w:rPr>
        <w:t xml:space="preserve"> </w:t>
      </w:r>
      <w:r>
        <w:t>иммунизации, проведении</w:t>
      </w:r>
      <w:r>
        <w:rPr>
          <w:spacing w:val="1"/>
        </w:rPr>
        <w:t xml:space="preserve"> </w:t>
      </w:r>
      <w:r>
        <w:t>вакцинации детей от кори и</w:t>
      </w:r>
      <w:r>
        <w:rPr>
          <w:spacing w:val="1"/>
        </w:rPr>
        <w:t xml:space="preserve"> </w:t>
      </w:r>
      <w:r>
        <w:t>полиомиелита.</w:t>
      </w:r>
    </w:p>
    <w:p w:rsidR="006D3623" w:rsidRDefault="008A01AB">
      <w:pPr>
        <w:pStyle w:val="a3"/>
        <w:spacing w:line="276" w:lineRule="auto"/>
        <w:ind w:right="23"/>
      </w:pPr>
      <w:r>
        <w:t>В работе родительского собрания приняли участие</w:t>
      </w:r>
      <w:proofErr w:type="gramStart"/>
      <w:r>
        <w:t xml:space="preserve"> ,</w:t>
      </w:r>
      <w:proofErr w:type="gramEnd"/>
      <w:r>
        <w:t xml:space="preserve"> директор школы</w:t>
      </w:r>
      <w:r>
        <w:rPr>
          <w:spacing w:val="1"/>
        </w:rPr>
        <w:t xml:space="preserve"> </w:t>
      </w:r>
      <w:r>
        <w:t xml:space="preserve">Ахмедова Р.М. ,главный педиатр </w:t>
      </w:r>
      <w:proofErr w:type="spellStart"/>
      <w:r>
        <w:t>Акушинской</w:t>
      </w:r>
      <w:proofErr w:type="spellEnd"/>
      <w:r>
        <w:t xml:space="preserve"> ЦРБ Марьям Ахмедова и</w:t>
      </w:r>
      <w:r>
        <w:rPr>
          <w:spacing w:val="1"/>
        </w:rPr>
        <w:t xml:space="preserve"> </w:t>
      </w:r>
      <w:r>
        <w:t xml:space="preserve">главный эпидемиолог Магомед </w:t>
      </w:r>
      <w:proofErr w:type="spellStart"/>
      <w:r>
        <w:t>Магомедалиев</w:t>
      </w:r>
      <w:proofErr w:type="spellEnd"/>
      <w:r>
        <w:t xml:space="preserve">. </w:t>
      </w:r>
      <w:proofErr w:type="spellStart"/>
      <w:r>
        <w:t>Приглащённые</w:t>
      </w:r>
      <w:proofErr w:type="spellEnd"/>
      <w:r>
        <w:t xml:space="preserve"> ознакомили</w:t>
      </w:r>
      <w:r>
        <w:rPr>
          <w:spacing w:val="1"/>
        </w:rPr>
        <w:t xml:space="preserve"> </w:t>
      </w:r>
      <w:r>
        <w:t>родителей учащихся о значении вакцинации для здоровья ребенка. Сегодня</w:t>
      </w:r>
      <w:r>
        <w:rPr>
          <w:spacing w:val="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обсудим,</w:t>
      </w:r>
      <w:r>
        <w:rPr>
          <w:spacing w:val="-2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прививать</w:t>
      </w:r>
      <w:r>
        <w:rPr>
          <w:spacing w:val="-6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последствиям</w:t>
      </w:r>
      <w:r>
        <w:rPr>
          <w:spacing w:val="-2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привести отказ</w:t>
      </w:r>
      <w:r>
        <w:rPr>
          <w:spacing w:val="2"/>
        </w:rPr>
        <w:t xml:space="preserve"> </w:t>
      </w:r>
      <w:r>
        <w:t>от прививки.</w:t>
      </w:r>
    </w:p>
    <w:p w:rsidR="006D3623" w:rsidRDefault="008A01AB">
      <w:pPr>
        <w:spacing w:line="278" w:lineRule="auto"/>
        <w:ind w:left="119"/>
        <w:rPr>
          <w:b/>
          <w:sz w:val="28"/>
        </w:rPr>
      </w:pPr>
      <w:r>
        <w:rPr>
          <w:sz w:val="28"/>
        </w:rPr>
        <w:t xml:space="preserve">Врачи </w:t>
      </w:r>
      <w:proofErr w:type="spellStart"/>
      <w:r>
        <w:rPr>
          <w:sz w:val="28"/>
        </w:rPr>
        <w:t>Акушинкой</w:t>
      </w:r>
      <w:proofErr w:type="spellEnd"/>
      <w:r>
        <w:rPr>
          <w:sz w:val="28"/>
        </w:rPr>
        <w:t xml:space="preserve"> ЦРБ особо подчеркнули, что единственным 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избежать тяжёлых последствий для их детей является получение прививок.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раз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стоит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повторить,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надежного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способа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заболеваний,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вакцинация,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 существует!</w:t>
      </w:r>
    </w:p>
    <w:p w:rsidR="006D3623" w:rsidRDefault="008A01AB">
      <w:pPr>
        <w:pStyle w:val="a3"/>
        <w:spacing w:before="148" w:line="276" w:lineRule="auto"/>
        <w:ind w:right="612"/>
      </w:pPr>
      <w:r>
        <w:t>Также, для наглядности были использованы: презентация, видеоролики и</w:t>
      </w:r>
      <w:r>
        <w:rPr>
          <w:spacing w:val="-67"/>
        </w:rPr>
        <w:t xml:space="preserve"> </w:t>
      </w:r>
      <w:r>
        <w:t>листовки.</w:t>
      </w:r>
    </w:p>
    <w:p w:rsidR="006D3623" w:rsidRDefault="006D3623">
      <w:pPr>
        <w:pStyle w:val="a3"/>
        <w:spacing w:before="6"/>
        <w:ind w:left="0"/>
        <w:rPr>
          <w:sz w:val="32"/>
        </w:rPr>
      </w:pPr>
    </w:p>
    <w:p w:rsidR="006D3623" w:rsidRDefault="008A01AB">
      <w:pPr>
        <w:ind w:left="119"/>
        <w:rPr>
          <w:sz w:val="28"/>
        </w:rPr>
      </w:pPr>
      <w:r>
        <w:rPr>
          <w:b/>
          <w:sz w:val="28"/>
        </w:rPr>
        <w:t>Решение: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всю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информацию.</w:t>
      </w:r>
    </w:p>
    <w:sectPr w:rsidR="006D3623" w:rsidSect="006D3623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7A7B"/>
    <w:multiLevelType w:val="hybridMultilevel"/>
    <w:tmpl w:val="1BF28642"/>
    <w:lvl w:ilvl="0" w:tplc="380EE1FE">
      <w:start w:val="1"/>
      <w:numFmt w:val="decimal"/>
      <w:lvlText w:val="%1."/>
      <w:lvlJc w:val="left"/>
      <w:pPr>
        <w:ind w:left="119" w:hanging="35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E1AB3E8">
      <w:numFmt w:val="bullet"/>
      <w:lvlText w:val="•"/>
      <w:lvlJc w:val="left"/>
      <w:pPr>
        <w:ind w:left="1064" w:hanging="351"/>
      </w:pPr>
      <w:rPr>
        <w:rFonts w:hint="default"/>
        <w:lang w:val="ru-RU" w:eastAsia="en-US" w:bidi="ar-SA"/>
      </w:rPr>
    </w:lvl>
    <w:lvl w:ilvl="2" w:tplc="55CCFE54">
      <w:numFmt w:val="bullet"/>
      <w:lvlText w:val="•"/>
      <w:lvlJc w:val="left"/>
      <w:pPr>
        <w:ind w:left="2008" w:hanging="351"/>
      </w:pPr>
      <w:rPr>
        <w:rFonts w:hint="default"/>
        <w:lang w:val="ru-RU" w:eastAsia="en-US" w:bidi="ar-SA"/>
      </w:rPr>
    </w:lvl>
    <w:lvl w:ilvl="3" w:tplc="A7B8D6E2">
      <w:numFmt w:val="bullet"/>
      <w:lvlText w:val="•"/>
      <w:lvlJc w:val="left"/>
      <w:pPr>
        <w:ind w:left="2953" w:hanging="351"/>
      </w:pPr>
      <w:rPr>
        <w:rFonts w:hint="default"/>
        <w:lang w:val="ru-RU" w:eastAsia="en-US" w:bidi="ar-SA"/>
      </w:rPr>
    </w:lvl>
    <w:lvl w:ilvl="4" w:tplc="29C61E58">
      <w:numFmt w:val="bullet"/>
      <w:lvlText w:val="•"/>
      <w:lvlJc w:val="left"/>
      <w:pPr>
        <w:ind w:left="3897" w:hanging="351"/>
      </w:pPr>
      <w:rPr>
        <w:rFonts w:hint="default"/>
        <w:lang w:val="ru-RU" w:eastAsia="en-US" w:bidi="ar-SA"/>
      </w:rPr>
    </w:lvl>
    <w:lvl w:ilvl="5" w:tplc="9FE6BDA0">
      <w:numFmt w:val="bullet"/>
      <w:lvlText w:val="•"/>
      <w:lvlJc w:val="left"/>
      <w:pPr>
        <w:ind w:left="4842" w:hanging="351"/>
      </w:pPr>
      <w:rPr>
        <w:rFonts w:hint="default"/>
        <w:lang w:val="ru-RU" w:eastAsia="en-US" w:bidi="ar-SA"/>
      </w:rPr>
    </w:lvl>
    <w:lvl w:ilvl="6" w:tplc="522CEF3E">
      <w:numFmt w:val="bullet"/>
      <w:lvlText w:val="•"/>
      <w:lvlJc w:val="left"/>
      <w:pPr>
        <w:ind w:left="5786" w:hanging="351"/>
      </w:pPr>
      <w:rPr>
        <w:rFonts w:hint="default"/>
        <w:lang w:val="ru-RU" w:eastAsia="en-US" w:bidi="ar-SA"/>
      </w:rPr>
    </w:lvl>
    <w:lvl w:ilvl="7" w:tplc="E4E4B2D6">
      <w:numFmt w:val="bullet"/>
      <w:lvlText w:val="•"/>
      <w:lvlJc w:val="left"/>
      <w:pPr>
        <w:ind w:left="6730" w:hanging="351"/>
      </w:pPr>
      <w:rPr>
        <w:rFonts w:hint="default"/>
        <w:lang w:val="ru-RU" w:eastAsia="en-US" w:bidi="ar-SA"/>
      </w:rPr>
    </w:lvl>
    <w:lvl w:ilvl="8" w:tplc="2B522CAC">
      <w:numFmt w:val="bullet"/>
      <w:lvlText w:val="•"/>
      <w:lvlJc w:val="left"/>
      <w:pPr>
        <w:ind w:left="7675" w:hanging="351"/>
      </w:pPr>
      <w:rPr>
        <w:rFonts w:hint="default"/>
        <w:lang w:val="ru-RU" w:eastAsia="en-US" w:bidi="ar-SA"/>
      </w:rPr>
    </w:lvl>
  </w:abstractNum>
  <w:abstractNum w:abstractNumId="1">
    <w:nsid w:val="7A585CF4"/>
    <w:multiLevelType w:val="hybridMultilevel"/>
    <w:tmpl w:val="1D582896"/>
    <w:lvl w:ilvl="0" w:tplc="65AE2FB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5A2920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2" w:tplc="039E2B6C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3" w:tplc="19F09450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4" w:tplc="2F34441E">
      <w:numFmt w:val="bullet"/>
      <w:lvlText w:val="•"/>
      <w:lvlJc w:val="left"/>
      <w:pPr>
        <w:ind w:left="3897" w:hanging="164"/>
      </w:pPr>
      <w:rPr>
        <w:rFonts w:hint="default"/>
        <w:lang w:val="ru-RU" w:eastAsia="en-US" w:bidi="ar-SA"/>
      </w:rPr>
    </w:lvl>
    <w:lvl w:ilvl="5" w:tplc="BCAED676">
      <w:numFmt w:val="bullet"/>
      <w:lvlText w:val="•"/>
      <w:lvlJc w:val="left"/>
      <w:pPr>
        <w:ind w:left="4842" w:hanging="164"/>
      </w:pPr>
      <w:rPr>
        <w:rFonts w:hint="default"/>
        <w:lang w:val="ru-RU" w:eastAsia="en-US" w:bidi="ar-SA"/>
      </w:rPr>
    </w:lvl>
    <w:lvl w:ilvl="6" w:tplc="E6F83B8A">
      <w:numFmt w:val="bullet"/>
      <w:lvlText w:val="•"/>
      <w:lvlJc w:val="left"/>
      <w:pPr>
        <w:ind w:left="5786" w:hanging="164"/>
      </w:pPr>
      <w:rPr>
        <w:rFonts w:hint="default"/>
        <w:lang w:val="ru-RU" w:eastAsia="en-US" w:bidi="ar-SA"/>
      </w:rPr>
    </w:lvl>
    <w:lvl w:ilvl="7" w:tplc="74A0A194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8" w:tplc="2B302BD8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D3623"/>
    <w:rsid w:val="0059741B"/>
    <w:rsid w:val="006D3623"/>
    <w:rsid w:val="008A01AB"/>
    <w:rsid w:val="00E1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6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6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3623"/>
    <w:pPr>
      <w:ind w:left="1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D3623"/>
    <w:pPr>
      <w:ind w:left="1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D3623"/>
    <w:pPr>
      <w:ind w:left="119" w:hanging="165"/>
    </w:pPr>
  </w:style>
  <w:style w:type="paragraph" w:customStyle="1" w:styleId="TableParagraph">
    <w:name w:val="Table Paragraph"/>
    <w:basedOn w:val="a"/>
    <w:uiPriority w:val="1"/>
    <w:qFormat/>
    <w:rsid w:val="006D3623"/>
  </w:style>
  <w:style w:type="paragraph" w:styleId="a5">
    <w:name w:val="Balloon Text"/>
    <w:basedOn w:val="a"/>
    <w:link w:val="a6"/>
    <w:uiPriority w:val="99"/>
    <w:semiHidden/>
    <w:unhideWhenUsed/>
    <w:rsid w:val="008A0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68291%2C&#1056;&#1077;&#1089;&#1087;&#1091;&#1073;&#1083;&#1080;&#1082;&#1072;&#1044;&#1072;&#1075;&#1077;&#1089;&#1090;&#1072;&#1085;%2C&#1040;&#1082;&#1091;&#1096;&#1080;&#1085;&#1089;&#1082;&#1080;&#1081;&#1088;&#1072;&#1081;&#1086;&#1085;%2C&#1089;.&#1059;&#1079;&#1085;&#1080;&#1084;&#1072;&#1093;&#1080;dzhava77@mail.ru892855811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2023-02-27T12:22:00Z</dcterms:created>
  <dcterms:modified xsi:type="dcterms:W3CDTF">2023-02-27T12:30:00Z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